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28"/>
          <w:lang w:val="en-US" w:eastAsia="zh-CN"/>
        </w:rPr>
        <w:t>附件二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“星火计划”训练营第一阶段（新入职社工岗前培训）报名表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黑体" w:hAnsi="黑体" w:eastAsia="黑体" w:cs="黑体"/>
          <w:sz w:val="44"/>
          <w:szCs w:val="44"/>
          <w:lang w:val="en-US" w:eastAsia="zh-CN"/>
        </w:rPr>
      </w:pPr>
    </w:p>
    <w:tbl>
      <w:tblPr>
        <w:tblStyle w:val="5"/>
        <w:tblW w:w="141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4"/>
        <w:gridCol w:w="1420"/>
        <w:gridCol w:w="872"/>
        <w:gridCol w:w="2690"/>
        <w:gridCol w:w="1304"/>
        <w:gridCol w:w="2171"/>
        <w:gridCol w:w="1515"/>
        <w:gridCol w:w="1590"/>
        <w:gridCol w:w="1591"/>
        <w:gridCol w:w="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4148" w:type="dxa"/>
            <w:gridSpan w:val="10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4"/>
                <w:vertAlign w:val="baseline"/>
                <w:lang w:val="en-US" w:eastAsia="zh-CN"/>
              </w:rPr>
              <w:t>机构：</w:t>
            </w:r>
            <w:r>
              <w:rPr>
                <w:rFonts w:hint="eastAsia" w:ascii="仿宋_GB2312" w:hAnsi="仿宋_GB2312" w:eastAsia="仿宋_GB2312" w:cs="仿宋_GB2312"/>
                <w:color w:val="0000FF"/>
                <w:sz w:val="28"/>
                <w:szCs w:val="24"/>
                <w:vertAlign w:val="baseline"/>
                <w:lang w:val="en-US" w:eastAsia="zh-CN"/>
              </w:rPr>
              <w:t>惠州市***社会工作服务中心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650" w:hRule="atLeast"/>
        </w:trPr>
        <w:tc>
          <w:tcPr>
            <w:tcW w:w="99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4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872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4"/>
                <w:vertAlign w:val="baseline"/>
                <w:lang w:val="en-US" w:eastAsia="zh-CN"/>
              </w:rPr>
              <w:t>性别</w:t>
            </w:r>
          </w:p>
        </w:tc>
        <w:tc>
          <w:tcPr>
            <w:tcW w:w="269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4"/>
                <w:vertAlign w:val="baseline"/>
                <w:lang w:val="en-US" w:eastAsia="zh-CN"/>
              </w:rPr>
              <w:t>社综名称(标注</w:t>
            </w:r>
          </w:p>
        </w:tc>
        <w:tc>
          <w:tcPr>
            <w:tcW w:w="130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4"/>
                <w:vertAlign w:val="baseline"/>
                <w:lang w:val="en-US" w:eastAsia="zh-CN"/>
              </w:rPr>
              <w:t>从事社工年限</w:t>
            </w:r>
          </w:p>
        </w:tc>
        <w:tc>
          <w:tcPr>
            <w:tcW w:w="217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4"/>
                <w:vertAlign w:val="baseline"/>
                <w:lang w:val="en-US" w:eastAsia="zh-CN"/>
              </w:rPr>
              <w:t>是否需要安排住宿</w:t>
            </w:r>
          </w:p>
        </w:tc>
        <w:tc>
          <w:tcPr>
            <w:tcW w:w="151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4"/>
                <w:vertAlign w:val="baseline"/>
                <w:lang w:val="en-US" w:eastAsia="zh-CN"/>
              </w:rPr>
              <w:t>入住时间</w:t>
            </w:r>
          </w:p>
        </w:tc>
        <w:tc>
          <w:tcPr>
            <w:tcW w:w="159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4"/>
                <w:vertAlign w:val="baseline"/>
                <w:lang w:val="en-US" w:eastAsia="zh-CN"/>
              </w:rPr>
              <w:t>退房时间</w:t>
            </w:r>
          </w:p>
        </w:tc>
        <w:tc>
          <w:tcPr>
            <w:tcW w:w="159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4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542" w:hRule="atLeast"/>
        </w:trPr>
        <w:tc>
          <w:tcPr>
            <w:tcW w:w="99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FF"/>
                <w:sz w:val="24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FF"/>
                <w:sz w:val="24"/>
                <w:szCs w:val="22"/>
                <w:vertAlign w:val="baseline"/>
                <w:lang w:val="en-US" w:eastAsia="zh-CN"/>
              </w:rPr>
              <w:t>例：张三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FF"/>
                <w:sz w:val="24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FF"/>
                <w:sz w:val="24"/>
                <w:szCs w:val="22"/>
                <w:vertAlign w:val="baseline"/>
                <w:lang w:val="en-US" w:eastAsia="zh-CN"/>
              </w:rPr>
              <w:t>133********</w:t>
            </w:r>
          </w:p>
        </w:tc>
        <w:tc>
          <w:tcPr>
            <w:tcW w:w="872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FF"/>
                <w:sz w:val="24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269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FF"/>
                <w:sz w:val="24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FF"/>
                <w:sz w:val="24"/>
                <w:szCs w:val="22"/>
                <w:vertAlign w:val="baseline"/>
                <w:lang w:val="en-US" w:eastAsia="zh-CN"/>
              </w:rPr>
              <w:t>**社区综合服务中心</w:t>
            </w:r>
          </w:p>
        </w:tc>
        <w:tc>
          <w:tcPr>
            <w:tcW w:w="130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FF"/>
                <w:sz w:val="24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217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FF"/>
                <w:sz w:val="24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51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FF"/>
                <w:sz w:val="24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59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FF"/>
                <w:sz w:val="24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59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FF"/>
                <w:sz w:val="24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582" w:hRule="atLeast"/>
        </w:trPr>
        <w:tc>
          <w:tcPr>
            <w:tcW w:w="99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7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69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0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7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1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9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9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582" w:hRule="atLeast"/>
        </w:trPr>
        <w:tc>
          <w:tcPr>
            <w:tcW w:w="99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7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69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0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7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1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9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9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593" w:hRule="atLeast"/>
        </w:trPr>
        <w:tc>
          <w:tcPr>
            <w:tcW w:w="99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7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69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0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7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1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9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9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593" w:hRule="atLeast"/>
        </w:trPr>
        <w:tc>
          <w:tcPr>
            <w:tcW w:w="99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7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69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0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7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1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9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9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593" w:hRule="atLeast"/>
        </w:trPr>
        <w:tc>
          <w:tcPr>
            <w:tcW w:w="99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7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69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0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7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1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9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9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备注说明：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1.惠城区的社综人员不安排住宿;2.其他县（区）社综人员自愿选择住宿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附件三</w:t>
      </w:r>
    </w:p>
    <w:tbl>
      <w:tblPr>
        <w:tblStyle w:val="4"/>
        <w:tblW w:w="1476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03"/>
        <w:gridCol w:w="1460"/>
        <w:gridCol w:w="2485"/>
        <w:gridCol w:w="1608"/>
        <w:gridCol w:w="2470"/>
        <w:gridCol w:w="1857"/>
        <w:gridCol w:w="2059"/>
        <w:gridCol w:w="222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4766" w:type="dxa"/>
            <w:gridSpan w:val="8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“星火计划”--社工能力提升训练营课程表（初定）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 xml:space="preserve">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6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4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阶段</w:t>
            </w:r>
          </w:p>
        </w:tc>
        <w:tc>
          <w:tcPr>
            <w:tcW w:w="1270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模块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6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专业理论与职业价值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（至少3场)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专业手法与辅导技巧培训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（至少3场)</w:t>
            </w: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个案管理专题培训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（至少3场)</w:t>
            </w: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服务发展规划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（至少3场)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社区工作实务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（至少3场)</w:t>
            </w:r>
          </w:p>
        </w:tc>
        <w:tc>
          <w:tcPr>
            <w:tcW w:w="2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实用管理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（至少2场)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90" w:hRule="atLeast"/>
        </w:trPr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第一阶段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2018.4.11-13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岗前培训</w:t>
            </w:r>
          </w:p>
        </w:tc>
        <w:tc>
          <w:tcPr>
            <w:tcW w:w="2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1.社会工作缘起及社工角色定位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2.社会工作者在助人过程中的价值伦理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1.社区资源梳理和调动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2.浅谈社综发展概况及双百服务探索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1.社区需求调研与评估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2.立足社区做好社综的年度服务计划</w:t>
            </w:r>
          </w:p>
        </w:tc>
        <w:tc>
          <w:tcPr>
            <w:tcW w:w="2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1.社会工作服务文书规范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2.社综系统平台操作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60" w:hRule="atLeast"/>
        </w:trPr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第二阶段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2018年7月</w:t>
            </w:r>
          </w:p>
        </w:tc>
        <w:tc>
          <w:tcPr>
            <w:tcW w:w="2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生态系统理论、社会网络支持理论、符号互动理论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认知行为治疗法、叙事治疗法</w:t>
            </w: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个案管理目标的制定、个案管理服务中资源链接方法及技巧</w:t>
            </w: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如何与街道居委会建立伙伴关系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需求为本模式与资产为本模式的社区发展逻辑</w:t>
            </w:r>
          </w:p>
        </w:tc>
        <w:tc>
          <w:tcPr>
            <w:tcW w:w="2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服务日志、行政计划和报告的撰写，合作方案书写与洽谈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15" w:hRule="atLeast"/>
        </w:trPr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第三阶段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2018年10月</w:t>
            </w:r>
          </w:p>
        </w:tc>
        <w:tc>
          <w:tcPr>
            <w:tcW w:w="2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场地理论、构建理论、家庭生命周期理论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寻解导向治疗法</w:t>
            </w: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个案管理模式中专业关系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（专业团队）的建立</w:t>
            </w: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中心服务计划与板块服务设计的基本思路</w:t>
            </w:r>
            <w:bookmarkStart w:id="0" w:name="_GoBack"/>
            <w:bookmarkEnd w:id="0"/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社区公共问题的分析与处理策略</w:t>
            </w:r>
          </w:p>
        </w:tc>
        <w:tc>
          <w:tcPr>
            <w:tcW w:w="2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项目管理、团队管理与成长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40" w:hRule="atLeast"/>
        </w:trPr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第四阶段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2019年12月</w:t>
            </w:r>
          </w:p>
        </w:tc>
        <w:tc>
          <w:tcPr>
            <w:tcW w:w="2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社会工作者压力管理与情绪健康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NLP、萨提亚家庭治疗法</w:t>
            </w: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个案管理评估技巧介绍及模拟</w:t>
            </w: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碎片化与项目树——服务年层次反思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1.三社联动模式推进之社区社会组织及志愿者培育与发展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2.社区社会工作嵌入社区的方式——社区资源及动力发动</w:t>
            </w:r>
          </w:p>
        </w:tc>
        <w:tc>
          <w:tcPr>
            <w:tcW w:w="2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时间管理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  <w:t>备注说明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  <w:t>1.学员要求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：成功报名的学员会统一拉进微信群，学员可自由选择课程，但至少完整参与10场培训（不少于45小时），遵守纪律课堂纪律，准时完成作业，方可领取结营证书；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  <w:t>2.培训内容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：分为六大模块，模块下的具体内容是初定内容，讲师会根据学员的需求进行实际调整，也会根据情况提前布置作业；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  <w:t>3.培训场次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：每个模块至少开展3场；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  <w:t>4.培训时间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：具体时间会及时发到微信群通知学员。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附件四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44"/>
          <w:szCs w:val="44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val="en-US" w:eastAsia="zh-CN"/>
        </w:rPr>
        <w:t>“星火计划”--社工能力提升训练营第二阶段至第四阶段报名表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</w:pPr>
    </w:p>
    <w:tbl>
      <w:tblPr>
        <w:tblStyle w:val="5"/>
        <w:tblW w:w="141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6"/>
        <w:gridCol w:w="1560"/>
        <w:gridCol w:w="1215"/>
        <w:gridCol w:w="1410"/>
        <w:gridCol w:w="2475"/>
        <w:gridCol w:w="2055"/>
        <w:gridCol w:w="2625"/>
        <w:gridCol w:w="1591"/>
        <w:gridCol w:w="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4148" w:type="dxa"/>
            <w:gridSpan w:val="9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4"/>
                <w:vertAlign w:val="baseline"/>
                <w:lang w:val="en-US" w:eastAsia="zh-CN"/>
              </w:rPr>
              <w:t>机构：</w:t>
            </w:r>
            <w:r>
              <w:rPr>
                <w:rFonts w:hint="eastAsia" w:ascii="仿宋_GB2312" w:hAnsi="仿宋_GB2312" w:eastAsia="仿宋_GB2312" w:cs="仿宋_GB2312"/>
                <w:color w:val="0000FF"/>
                <w:sz w:val="28"/>
                <w:szCs w:val="24"/>
                <w:vertAlign w:val="baseline"/>
                <w:lang w:val="en-US" w:eastAsia="zh-CN"/>
              </w:rPr>
              <w:t>惠州市***社会工作服务中心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650" w:hRule="atLeast"/>
        </w:trPr>
        <w:tc>
          <w:tcPr>
            <w:tcW w:w="121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156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4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121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4"/>
                <w:vertAlign w:val="baseline"/>
                <w:lang w:val="en-US" w:eastAsia="zh-CN"/>
              </w:rPr>
              <w:t>微信号</w:t>
            </w:r>
          </w:p>
        </w:tc>
        <w:tc>
          <w:tcPr>
            <w:tcW w:w="141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4"/>
                <w:vertAlign w:val="baseline"/>
                <w:lang w:val="en-US" w:eastAsia="zh-CN"/>
              </w:rPr>
              <w:t>所在县区</w:t>
            </w:r>
          </w:p>
        </w:tc>
        <w:tc>
          <w:tcPr>
            <w:tcW w:w="247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4"/>
                <w:vertAlign w:val="baseline"/>
                <w:lang w:val="en-US" w:eastAsia="zh-CN"/>
              </w:rPr>
              <w:t>社综或项目点名称</w:t>
            </w:r>
          </w:p>
        </w:tc>
        <w:tc>
          <w:tcPr>
            <w:tcW w:w="205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4"/>
                <w:vertAlign w:val="baseline"/>
                <w:lang w:val="en-US" w:eastAsia="zh-CN"/>
              </w:rPr>
              <w:t>职务</w:t>
            </w:r>
          </w:p>
        </w:tc>
        <w:tc>
          <w:tcPr>
            <w:tcW w:w="262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4"/>
                <w:vertAlign w:val="baseline"/>
                <w:lang w:val="en-US" w:eastAsia="zh-CN"/>
              </w:rPr>
              <w:t>从事社工年限</w:t>
            </w:r>
          </w:p>
        </w:tc>
        <w:tc>
          <w:tcPr>
            <w:tcW w:w="159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4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542" w:hRule="atLeast"/>
        </w:trPr>
        <w:tc>
          <w:tcPr>
            <w:tcW w:w="121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FF"/>
                <w:sz w:val="24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FF"/>
                <w:sz w:val="24"/>
                <w:szCs w:val="22"/>
                <w:vertAlign w:val="baseline"/>
                <w:lang w:val="en-US" w:eastAsia="zh-CN"/>
              </w:rPr>
              <w:t>例：张三</w:t>
            </w:r>
          </w:p>
        </w:tc>
        <w:tc>
          <w:tcPr>
            <w:tcW w:w="156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FF"/>
                <w:sz w:val="24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FF"/>
                <w:sz w:val="24"/>
                <w:szCs w:val="22"/>
                <w:vertAlign w:val="baseline"/>
                <w:lang w:val="en-US" w:eastAsia="zh-CN"/>
              </w:rPr>
              <w:t>133********</w:t>
            </w:r>
          </w:p>
        </w:tc>
        <w:tc>
          <w:tcPr>
            <w:tcW w:w="121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FF"/>
                <w:sz w:val="24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41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FF"/>
                <w:sz w:val="24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247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FF"/>
                <w:sz w:val="24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FF"/>
                <w:sz w:val="24"/>
                <w:szCs w:val="22"/>
                <w:vertAlign w:val="baseline"/>
                <w:lang w:val="en-US" w:eastAsia="zh-CN"/>
              </w:rPr>
              <w:t>**社区综合服务中心</w:t>
            </w:r>
          </w:p>
        </w:tc>
        <w:tc>
          <w:tcPr>
            <w:tcW w:w="205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FF"/>
                <w:sz w:val="24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262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FF"/>
                <w:sz w:val="24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59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FF"/>
                <w:sz w:val="24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582" w:hRule="atLeast"/>
        </w:trPr>
        <w:tc>
          <w:tcPr>
            <w:tcW w:w="121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6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1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1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47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5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62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9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582" w:hRule="atLeast"/>
        </w:trPr>
        <w:tc>
          <w:tcPr>
            <w:tcW w:w="121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6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1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1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47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5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62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9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582" w:hRule="atLeast"/>
        </w:trPr>
        <w:tc>
          <w:tcPr>
            <w:tcW w:w="121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6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1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1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47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5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62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9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582" w:hRule="atLeast"/>
        </w:trPr>
        <w:tc>
          <w:tcPr>
            <w:tcW w:w="121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6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1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1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47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5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62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9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582" w:hRule="atLeast"/>
        </w:trPr>
        <w:tc>
          <w:tcPr>
            <w:tcW w:w="121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6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1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1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47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5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62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9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582" w:hRule="atLeast"/>
        </w:trPr>
        <w:tc>
          <w:tcPr>
            <w:tcW w:w="121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6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1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1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47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5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62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9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 xml:space="preserve">                        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val="en-US" w:eastAsia="zh-CN"/>
        </w:rPr>
        <w:t xml:space="preserve"> </w:t>
      </w:r>
    </w:p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Symbol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Courier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Bookshelf Symbol 7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SymbolPS">
    <w:panose1 w:val="05050102010607020607"/>
    <w:charset w:val="00"/>
    <w:family w:val="auto"/>
    <w:pitch w:val="default"/>
    <w:sig w:usb0="00000000" w:usb1="00000000" w:usb2="00000000" w:usb3="00000000" w:csb0="00000000" w:csb1="00000000"/>
  </w:font>
  <w:font w:name="Courier">
    <w:panose1 w:val="02060409020205020404"/>
    <w:charset w:val="00"/>
    <w:family w:val="auto"/>
    <w:pitch w:val="default"/>
    <w:sig w:usb0="00000000" w:usb1="00000000" w:usb2="00000000" w:usb3="00000000" w:csb0="00000000" w:csb1="0000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F6642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黄小亿</cp:lastModifiedBy>
  <dcterms:modified xsi:type="dcterms:W3CDTF">2018-04-04T10:31:24Z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